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E9C94" w14:textId="438CE3F1" w:rsidR="00836ECD" w:rsidRPr="00304189" w:rsidRDefault="00304189" w:rsidP="00304189">
      <w:pPr>
        <w:rPr>
          <w:b/>
          <w:sz w:val="24"/>
          <w:szCs w:val="24"/>
        </w:rPr>
      </w:pPr>
      <w:r w:rsidRPr="00304189">
        <w:rPr>
          <w:b/>
          <w:sz w:val="24"/>
          <w:szCs w:val="24"/>
        </w:rPr>
        <w:t>Maturitní témata</w:t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  <w:t xml:space="preserve">školní rok </w:t>
      </w:r>
      <w:r w:rsidR="00EE7A91">
        <w:rPr>
          <w:b/>
          <w:sz w:val="24"/>
          <w:szCs w:val="24"/>
        </w:rPr>
        <w:t>2024/20</w:t>
      </w:r>
      <w:bookmarkStart w:id="0" w:name="_GoBack"/>
      <w:bookmarkEnd w:id="0"/>
      <w:r w:rsidR="00EE7A91">
        <w:rPr>
          <w:b/>
          <w:sz w:val="24"/>
          <w:szCs w:val="24"/>
        </w:rPr>
        <w:t>25</w:t>
      </w:r>
    </w:p>
    <w:p w14:paraId="02E9E2E3" w14:textId="77777777" w:rsidR="00304189" w:rsidRPr="00304189" w:rsidRDefault="00304189">
      <w:pPr>
        <w:rPr>
          <w:b/>
          <w:sz w:val="24"/>
          <w:szCs w:val="24"/>
        </w:rPr>
      </w:pPr>
      <w:r w:rsidRPr="00304189">
        <w:rPr>
          <w:b/>
          <w:sz w:val="24"/>
          <w:szCs w:val="24"/>
          <w:u w:val="single"/>
        </w:rPr>
        <w:t>Biologie</w:t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</w:r>
      <w:r w:rsidRPr="00304189">
        <w:rPr>
          <w:b/>
          <w:sz w:val="24"/>
          <w:szCs w:val="24"/>
        </w:rPr>
        <w:tab/>
        <w:t>Mgr. Renáta Naidrová</w:t>
      </w:r>
    </w:p>
    <w:p w14:paraId="61B1E186" w14:textId="77777777" w:rsidR="00304189" w:rsidRDefault="00304189">
      <w:pPr>
        <w:rPr>
          <w:b/>
          <w:sz w:val="24"/>
          <w:szCs w:val="24"/>
        </w:rPr>
      </w:pPr>
      <w:r w:rsidRPr="00304189">
        <w:rPr>
          <w:b/>
          <w:sz w:val="24"/>
          <w:szCs w:val="24"/>
        </w:rPr>
        <w:t>8.A, 8.B, 6.C</w:t>
      </w:r>
    </w:p>
    <w:p w14:paraId="0025C154" w14:textId="77777777" w:rsidR="00304189" w:rsidRDefault="00304189">
      <w:pPr>
        <w:rPr>
          <w:b/>
          <w:sz w:val="24"/>
          <w:szCs w:val="24"/>
        </w:rPr>
      </w:pPr>
    </w:p>
    <w:tbl>
      <w:tblPr>
        <w:tblStyle w:val="Mkatabulky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923"/>
      </w:tblGrid>
      <w:tr w:rsidR="00304189" w:rsidRPr="00732291" w14:paraId="11B8BF14" w14:textId="77777777" w:rsidTr="005D3818">
        <w:trPr>
          <w:trHeight w:val="879"/>
        </w:trPr>
        <w:tc>
          <w:tcPr>
            <w:tcW w:w="562" w:type="dxa"/>
          </w:tcPr>
          <w:p w14:paraId="4376705C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31C13FC8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Stavba eukaryotické buňky, funkce jejích organel a rozdíly mezi buňkami</w:t>
            </w:r>
          </w:p>
          <w:p w14:paraId="5DB8B305" w14:textId="77777777" w:rsidR="00304189" w:rsidRPr="00732291" w:rsidRDefault="00304189" w:rsidP="005D481A">
            <w:pPr>
              <w:rPr>
                <w:sz w:val="26"/>
                <w:szCs w:val="26"/>
              </w:rPr>
            </w:pPr>
          </w:p>
        </w:tc>
      </w:tr>
      <w:tr w:rsidR="00304189" w:rsidRPr="00732291" w14:paraId="0CCB7F8A" w14:textId="77777777" w:rsidTr="005D3818">
        <w:trPr>
          <w:trHeight w:val="879"/>
        </w:trPr>
        <w:tc>
          <w:tcPr>
            <w:tcW w:w="562" w:type="dxa"/>
          </w:tcPr>
          <w:p w14:paraId="77872A32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2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176AA864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Základní buněčné děje (transport látek, osmotické jevy, buněčný cyklus a buněčné dýchání)</w:t>
            </w:r>
          </w:p>
          <w:p w14:paraId="71CAD147" w14:textId="77777777" w:rsidR="00304189" w:rsidRPr="00732291" w:rsidRDefault="00304189" w:rsidP="005D481A">
            <w:pPr>
              <w:rPr>
                <w:sz w:val="26"/>
                <w:szCs w:val="26"/>
              </w:rPr>
            </w:pPr>
          </w:p>
        </w:tc>
      </w:tr>
      <w:tr w:rsidR="00304189" w:rsidRPr="00732291" w14:paraId="71B31D44" w14:textId="77777777" w:rsidTr="005D3818">
        <w:trPr>
          <w:trHeight w:val="879"/>
        </w:trPr>
        <w:tc>
          <w:tcPr>
            <w:tcW w:w="562" w:type="dxa"/>
          </w:tcPr>
          <w:p w14:paraId="75E89697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3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76E6074D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Charakteristika prokaryotických organismů, stavba bakteriální buňky; stavba a význam virů</w:t>
            </w:r>
          </w:p>
        </w:tc>
      </w:tr>
      <w:tr w:rsidR="00304189" w:rsidRPr="00732291" w14:paraId="59C9ED36" w14:textId="77777777" w:rsidTr="005D3818">
        <w:trPr>
          <w:trHeight w:val="879"/>
        </w:trPr>
        <w:tc>
          <w:tcPr>
            <w:tcW w:w="562" w:type="dxa"/>
          </w:tcPr>
          <w:p w14:paraId="7F76A320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4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055CF259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Životní funkce rostlin (fotosyntéza, růst a vývoj, pohyby rostlin, heterotrofie a vodní režim)</w:t>
            </w:r>
          </w:p>
        </w:tc>
      </w:tr>
      <w:tr w:rsidR="00304189" w:rsidRPr="00732291" w14:paraId="62FA24CC" w14:textId="77777777" w:rsidTr="005D3818">
        <w:trPr>
          <w:trHeight w:val="879"/>
        </w:trPr>
        <w:tc>
          <w:tcPr>
            <w:tcW w:w="562" w:type="dxa"/>
          </w:tcPr>
          <w:p w14:paraId="329E2941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5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78A16705" w14:textId="2BEE7B74" w:rsidR="00304189" w:rsidRPr="00732291" w:rsidRDefault="00304189" w:rsidP="00476E38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Znaky hub, způsoby jejich výživy, třídění hub, významní zástupci a jejich význam pro člověka a přírodu</w:t>
            </w:r>
          </w:p>
        </w:tc>
      </w:tr>
      <w:tr w:rsidR="00304189" w:rsidRPr="00732291" w14:paraId="560CF9DE" w14:textId="77777777" w:rsidTr="005D3818">
        <w:trPr>
          <w:trHeight w:val="879"/>
        </w:trPr>
        <w:tc>
          <w:tcPr>
            <w:tcW w:w="562" w:type="dxa"/>
          </w:tcPr>
          <w:p w14:paraId="31629B39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6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2EE9AFE0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Typy rostlinných pletiv, stavba a funkce vegetativních orgánů rostlin</w:t>
            </w:r>
          </w:p>
        </w:tc>
      </w:tr>
      <w:tr w:rsidR="00304189" w:rsidRPr="00732291" w14:paraId="0713FEEB" w14:textId="77777777" w:rsidTr="005D3818">
        <w:trPr>
          <w:trHeight w:val="879"/>
        </w:trPr>
        <w:tc>
          <w:tcPr>
            <w:tcW w:w="562" w:type="dxa"/>
          </w:tcPr>
          <w:p w14:paraId="4ADA9D27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7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3FCBC366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Stavba a funkce generativních orgánů rostlin; znaky a dělení krytosemenných rostlin</w:t>
            </w:r>
          </w:p>
        </w:tc>
      </w:tr>
      <w:tr w:rsidR="00304189" w:rsidRPr="00732291" w14:paraId="258402A9" w14:textId="77777777" w:rsidTr="005D3818">
        <w:trPr>
          <w:trHeight w:val="879"/>
        </w:trPr>
        <w:tc>
          <w:tcPr>
            <w:tcW w:w="562" w:type="dxa"/>
          </w:tcPr>
          <w:p w14:paraId="25272F33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8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6B4A8959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 xml:space="preserve">Charakteristika řas, stavba těla a rozmnožování mechorostů a </w:t>
            </w:r>
            <w:r w:rsidR="00214F94">
              <w:rPr>
                <w:sz w:val="26"/>
                <w:szCs w:val="26"/>
              </w:rPr>
              <w:t>kapraďorostů</w:t>
            </w:r>
            <w:r w:rsidRPr="00732291">
              <w:rPr>
                <w:sz w:val="26"/>
                <w:szCs w:val="26"/>
              </w:rPr>
              <w:t>, znaky nahosemenných rostlin</w:t>
            </w:r>
          </w:p>
        </w:tc>
      </w:tr>
      <w:tr w:rsidR="00304189" w:rsidRPr="00732291" w14:paraId="0C7E33DA" w14:textId="77777777" w:rsidTr="005D3818">
        <w:trPr>
          <w:trHeight w:val="879"/>
        </w:trPr>
        <w:tc>
          <w:tcPr>
            <w:tcW w:w="562" w:type="dxa"/>
          </w:tcPr>
          <w:p w14:paraId="5466D374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9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07CADC9D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Charakteristika prvoků, významné skupiny a zástupci prvoků a jejich význam v přírodě a pro člověka</w:t>
            </w:r>
          </w:p>
        </w:tc>
      </w:tr>
      <w:tr w:rsidR="00304189" w:rsidRPr="00732291" w14:paraId="4FC31840" w14:textId="77777777" w:rsidTr="005D3818">
        <w:trPr>
          <w:trHeight w:val="879"/>
        </w:trPr>
        <w:tc>
          <w:tcPr>
            <w:tcW w:w="562" w:type="dxa"/>
          </w:tcPr>
          <w:p w14:paraId="6097EA3D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10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3F022145" w14:textId="643868A2" w:rsidR="00304189" w:rsidRPr="00732291" w:rsidRDefault="003F04A2" w:rsidP="00476E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</w:t>
            </w:r>
            <w:r w:rsidRPr="00732291">
              <w:rPr>
                <w:sz w:val="26"/>
                <w:szCs w:val="26"/>
              </w:rPr>
              <w:t xml:space="preserve">znik </w:t>
            </w:r>
            <w:proofErr w:type="spellStart"/>
            <w:r w:rsidRPr="00732291">
              <w:rPr>
                <w:sz w:val="26"/>
                <w:szCs w:val="26"/>
              </w:rPr>
              <w:t>mnohobuněčnosti</w:t>
            </w:r>
            <w:proofErr w:type="spellEnd"/>
            <w:r>
              <w:rPr>
                <w:sz w:val="26"/>
                <w:szCs w:val="26"/>
              </w:rPr>
              <w:t>, c</w:t>
            </w:r>
            <w:r w:rsidR="00304189" w:rsidRPr="00732291">
              <w:rPr>
                <w:sz w:val="26"/>
                <w:szCs w:val="26"/>
              </w:rPr>
              <w:t xml:space="preserve">harakteristika živočichů se slepou trávicí dutinou (žahavci, </w:t>
            </w:r>
            <w:r w:rsidR="00476E38">
              <w:rPr>
                <w:sz w:val="26"/>
                <w:szCs w:val="26"/>
              </w:rPr>
              <w:t>houbovci</w:t>
            </w:r>
            <w:r w:rsidR="00304189" w:rsidRPr="00732291">
              <w:rPr>
                <w:sz w:val="26"/>
                <w:szCs w:val="26"/>
              </w:rPr>
              <w:t>, plošt</w:t>
            </w:r>
            <w:r>
              <w:rPr>
                <w:sz w:val="26"/>
                <w:szCs w:val="26"/>
              </w:rPr>
              <w:t>ěnci) a jejich význam v přírodě</w:t>
            </w:r>
          </w:p>
        </w:tc>
      </w:tr>
      <w:tr w:rsidR="00304189" w:rsidRPr="00732291" w14:paraId="5DEBD688" w14:textId="77777777" w:rsidTr="005D3818">
        <w:trPr>
          <w:trHeight w:val="879"/>
        </w:trPr>
        <w:tc>
          <w:tcPr>
            <w:tcW w:w="562" w:type="dxa"/>
          </w:tcPr>
          <w:p w14:paraId="0A863455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11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599255A1" w14:textId="3E71277B" w:rsidR="00304189" w:rsidRPr="00732291" w:rsidRDefault="00304189" w:rsidP="00476E38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Stavba těla</w:t>
            </w:r>
            <w:r w:rsidR="00476E38">
              <w:rPr>
                <w:sz w:val="26"/>
                <w:szCs w:val="26"/>
              </w:rPr>
              <w:t>, zástupci a způsob života</w:t>
            </w:r>
            <w:r w:rsidRPr="00732291">
              <w:rPr>
                <w:sz w:val="26"/>
                <w:szCs w:val="26"/>
              </w:rPr>
              <w:t xml:space="preserve"> </w:t>
            </w:r>
            <w:r w:rsidR="00476E38">
              <w:rPr>
                <w:sz w:val="26"/>
                <w:szCs w:val="26"/>
              </w:rPr>
              <w:t xml:space="preserve">jednoduchých </w:t>
            </w:r>
            <w:proofErr w:type="spellStart"/>
            <w:r w:rsidR="00476E38">
              <w:rPr>
                <w:sz w:val="26"/>
                <w:szCs w:val="26"/>
              </w:rPr>
              <w:t>prvoústých</w:t>
            </w:r>
            <w:proofErr w:type="spellEnd"/>
            <w:r w:rsidR="00476E38">
              <w:rPr>
                <w:sz w:val="26"/>
                <w:szCs w:val="26"/>
              </w:rPr>
              <w:t xml:space="preserve"> (</w:t>
            </w:r>
            <w:r w:rsidRPr="00732291">
              <w:rPr>
                <w:sz w:val="26"/>
                <w:szCs w:val="26"/>
              </w:rPr>
              <w:t xml:space="preserve">kroužkovci, měkkýši), </w:t>
            </w:r>
            <w:r w:rsidR="00476E38">
              <w:rPr>
                <w:sz w:val="26"/>
                <w:szCs w:val="26"/>
              </w:rPr>
              <w:t>specifika parazitických hlístic</w:t>
            </w:r>
          </w:p>
        </w:tc>
      </w:tr>
      <w:tr w:rsidR="00304189" w:rsidRPr="00732291" w14:paraId="524A1743" w14:textId="77777777" w:rsidTr="005D3818">
        <w:trPr>
          <w:trHeight w:val="879"/>
        </w:trPr>
        <w:tc>
          <w:tcPr>
            <w:tcW w:w="562" w:type="dxa"/>
          </w:tcPr>
          <w:p w14:paraId="3B91FF77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12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6B024CD2" w14:textId="4438CBE4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Stavba těla členovců,</w:t>
            </w:r>
            <w:r w:rsidR="0080536C">
              <w:rPr>
                <w:sz w:val="26"/>
                <w:szCs w:val="26"/>
              </w:rPr>
              <w:t xml:space="preserve"> znaky jednotlivých skupin</w:t>
            </w:r>
            <w:r w:rsidRPr="00732291">
              <w:rPr>
                <w:sz w:val="26"/>
                <w:szCs w:val="26"/>
              </w:rPr>
              <w:t xml:space="preserve"> členovců, významní zástupci a jejich význam v přírodě</w:t>
            </w:r>
          </w:p>
        </w:tc>
      </w:tr>
      <w:tr w:rsidR="00304189" w:rsidRPr="00732291" w14:paraId="1783A9B7" w14:textId="77777777" w:rsidTr="005D3818">
        <w:trPr>
          <w:trHeight w:val="879"/>
        </w:trPr>
        <w:tc>
          <w:tcPr>
            <w:tcW w:w="562" w:type="dxa"/>
          </w:tcPr>
          <w:p w14:paraId="7F6B52A8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13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534EF7C2" w14:textId="7AD4C273" w:rsidR="00304189" w:rsidRPr="00732291" w:rsidRDefault="00304189" w:rsidP="000A3F36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 xml:space="preserve">Charakteristika kmene strunatců, specifické znaky </w:t>
            </w:r>
            <w:r w:rsidR="000A3F36">
              <w:rPr>
                <w:sz w:val="26"/>
                <w:szCs w:val="26"/>
              </w:rPr>
              <w:t>nejjednodušších strunatců</w:t>
            </w:r>
            <w:r w:rsidRPr="00732291">
              <w:rPr>
                <w:sz w:val="26"/>
                <w:szCs w:val="26"/>
              </w:rPr>
              <w:t xml:space="preserve">; stavba těla a zástupci paryb a ryb, jejich význam </w:t>
            </w:r>
          </w:p>
        </w:tc>
      </w:tr>
      <w:tr w:rsidR="00304189" w:rsidRPr="00732291" w14:paraId="43C3CEAC" w14:textId="77777777" w:rsidTr="005D3818">
        <w:trPr>
          <w:trHeight w:val="879"/>
        </w:trPr>
        <w:tc>
          <w:tcPr>
            <w:tcW w:w="562" w:type="dxa"/>
          </w:tcPr>
          <w:p w14:paraId="31129BF6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14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31F5F4F9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 xml:space="preserve">Stavba těla obojživelníků a plazů, adaptace na souš a způsoby rozmnožování, významní zástupci a jejich ekologický význam </w:t>
            </w:r>
          </w:p>
        </w:tc>
      </w:tr>
      <w:tr w:rsidR="00304189" w:rsidRPr="00732291" w14:paraId="4B4D3419" w14:textId="77777777" w:rsidTr="005D3818">
        <w:trPr>
          <w:trHeight w:val="879"/>
        </w:trPr>
        <w:tc>
          <w:tcPr>
            <w:tcW w:w="562" w:type="dxa"/>
          </w:tcPr>
          <w:p w14:paraId="49DC6AA2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15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27F3B400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Vnější a vnitřní stavba těla ptáků a savců, specifické adaptace a znaky, hlavní systémové skupiny a jejich zástupci</w:t>
            </w:r>
          </w:p>
        </w:tc>
      </w:tr>
      <w:tr w:rsidR="00304189" w:rsidRPr="00732291" w14:paraId="0673AE85" w14:textId="77777777" w:rsidTr="005D3818">
        <w:trPr>
          <w:trHeight w:val="879"/>
        </w:trPr>
        <w:tc>
          <w:tcPr>
            <w:tcW w:w="562" w:type="dxa"/>
          </w:tcPr>
          <w:p w14:paraId="6BD48396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lastRenderedPageBreak/>
              <w:t>16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52C90FE5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 xml:space="preserve">Základní druhy tkání a jejich znaky, stavba a funkce </w:t>
            </w:r>
            <w:r w:rsidR="003F04A2">
              <w:rPr>
                <w:sz w:val="26"/>
                <w:szCs w:val="26"/>
              </w:rPr>
              <w:t>opěrné</w:t>
            </w:r>
            <w:r w:rsidRPr="00732291">
              <w:rPr>
                <w:sz w:val="26"/>
                <w:szCs w:val="26"/>
              </w:rPr>
              <w:t xml:space="preserve"> a svalové soustavy člověka</w:t>
            </w:r>
          </w:p>
        </w:tc>
      </w:tr>
      <w:tr w:rsidR="00304189" w:rsidRPr="00732291" w14:paraId="40127E5E" w14:textId="77777777" w:rsidTr="005D3818">
        <w:trPr>
          <w:trHeight w:val="879"/>
        </w:trPr>
        <w:tc>
          <w:tcPr>
            <w:tcW w:w="562" w:type="dxa"/>
          </w:tcPr>
          <w:p w14:paraId="1EFACE21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17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16C2891B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Tělní tekutiny člověka, jejich složení a funkce; stavba a činnost cévní soustavy, imunitní soustava</w:t>
            </w:r>
          </w:p>
        </w:tc>
      </w:tr>
      <w:tr w:rsidR="00304189" w:rsidRPr="00732291" w14:paraId="7D811901" w14:textId="77777777" w:rsidTr="005D3818">
        <w:trPr>
          <w:trHeight w:val="879"/>
        </w:trPr>
        <w:tc>
          <w:tcPr>
            <w:tcW w:w="562" w:type="dxa"/>
          </w:tcPr>
          <w:p w14:paraId="2086A069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18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67C4A1D3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 xml:space="preserve">Stavba a činnost trávicí soustavy, přeměna látek v lidském těle, </w:t>
            </w:r>
            <w:r w:rsidR="003F04A2">
              <w:rPr>
                <w:sz w:val="26"/>
                <w:szCs w:val="26"/>
              </w:rPr>
              <w:t>vliv</w:t>
            </w:r>
            <w:r w:rsidRPr="00732291">
              <w:rPr>
                <w:sz w:val="26"/>
                <w:szCs w:val="26"/>
              </w:rPr>
              <w:t xml:space="preserve"> složek potravy na zdraví</w:t>
            </w:r>
            <w:r w:rsidR="0054067D">
              <w:rPr>
                <w:sz w:val="26"/>
                <w:szCs w:val="26"/>
              </w:rPr>
              <w:t xml:space="preserve"> člověka</w:t>
            </w:r>
          </w:p>
        </w:tc>
      </w:tr>
      <w:tr w:rsidR="00304189" w:rsidRPr="00732291" w14:paraId="63A2F72C" w14:textId="77777777" w:rsidTr="005D3818">
        <w:trPr>
          <w:trHeight w:val="879"/>
        </w:trPr>
        <w:tc>
          <w:tcPr>
            <w:tcW w:w="562" w:type="dxa"/>
          </w:tcPr>
          <w:p w14:paraId="5CA93725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19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62B562FA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Stavba a funkce dýchací soustavy člověka, činnost vylučovací soustavy, části kůže a jejich význam</w:t>
            </w:r>
          </w:p>
        </w:tc>
      </w:tr>
      <w:tr w:rsidR="00304189" w:rsidRPr="00732291" w14:paraId="0BC32AC4" w14:textId="77777777" w:rsidTr="005D3818">
        <w:trPr>
          <w:trHeight w:val="879"/>
        </w:trPr>
        <w:tc>
          <w:tcPr>
            <w:tcW w:w="562" w:type="dxa"/>
          </w:tcPr>
          <w:p w14:paraId="7DF13177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20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2903A44F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Žlázy s vnitřní sekrecí, pohlavní soustava muže a ženy, vznik gamet a vývoj oplozeného vajíčka</w:t>
            </w:r>
          </w:p>
        </w:tc>
      </w:tr>
      <w:tr w:rsidR="00304189" w:rsidRPr="00732291" w14:paraId="25BB9C8C" w14:textId="77777777" w:rsidTr="005D3818">
        <w:trPr>
          <w:trHeight w:val="879"/>
        </w:trPr>
        <w:tc>
          <w:tcPr>
            <w:tcW w:w="562" w:type="dxa"/>
          </w:tcPr>
          <w:p w14:paraId="594C604B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21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6216F4D6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Řízení organismu nervovou soustavou, stavba a činnost centrální nervové soustavy člověka a periferních nervů</w:t>
            </w:r>
          </w:p>
        </w:tc>
      </w:tr>
      <w:tr w:rsidR="00304189" w:rsidRPr="00732291" w14:paraId="2964A497" w14:textId="77777777" w:rsidTr="005D3818">
        <w:trPr>
          <w:trHeight w:val="879"/>
        </w:trPr>
        <w:tc>
          <w:tcPr>
            <w:tcW w:w="562" w:type="dxa"/>
          </w:tcPr>
          <w:p w14:paraId="2971626E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22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7DD9D8F2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Stavba a funkce smyslových orgánů člověka, jejich význam pro člověka</w:t>
            </w:r>
          </w:p>
        </w:tc>
      </w:tr>
      <w:tr w:rsidR="00304189" w:rsidRPr="00732291" w14:paraId="38061B87" w14:textId="77777777" w:rsidTr="005D3818">
        <w:trPr>
          <w:trHeight w:val="879"/>
        </w:trPr>
        <w:tc>
          <w:tcPr>
            <w:tcW w:w="562" w:type="dxa"/>
          </w:tcPr>
          <w:p w14:paraId="150B0542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23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62D564A1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Molekulární základy dědičnosti, základní genetické pojmy, dědičnost kva</w:t>
            </w:r>
            <w:r w:rsidR="009D2D2C">
              <w:rPr>
                <w:sz w:val="26"/>
                <w:szCs w:val="26"/>
              </w:rPr>
              <w:t>li</w:t>
            </w:r>
            <w:r w:rsidRPr="00732291">
              <w:rPr>
                <w:sz w:val="26"/>
                <w:szCs w:val="26"/>
              </w:rPr>
              <w:t>tativních znaků (Mendelovy zákony)</w:t>
            </w:r>
          </w:p>
          <w:p w14:paraId="2F826269" w14:textId="77777777" w:rsidR="00304189" w:rsidRPr="00732291" w:rsidRDefault="00304189" w:rsidP="005D481A">
            <w:pPr>
              <w:rPr>
                <w:sz w:val="26"/>
                <w:szCs w:val="26"/>
              </w:rPr>
            </w:pPr>
          </w:p>
        </w:tc>
      </w:tr>
      <w:tr w:rsidR="00304189" w:rsidRPr="00732291" w14:paraId="1C1B842B" w14:textId="77777777" w:rsidTr="005D3818">
        <w:trPr>
          <w:trHeight w:val="879"/>
        </w:trPr>
        <w:tc>
          <w:tcPr>
            <w:tcW w:w="562" w:type="dxa"/>
          </w:tcPr>
          <w:p w14:paraId="5D5AEB86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24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040A5996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Genetika na úrovni organismů – chromozomy a pohlaví, dědičnost kvantitativních znaků, role mutací, genetika populací a člověka</w:t>
            </w:r>
          </w:p>
        </w:tc>
      </w:tr>
      <w:tr w:rsidR="00304189" w:rsidRPr="00732291" w14:paraId="28358DB1" w14:textId="77777777" w:rsidTr="005D3818">
        <w:trPr>
          <w:trHeight w:val="879"/>
        </w:trPr>
        <w:tc>
          <w:tcPr>
            <w:tcW w:w="562" w:type="dxa"/>
          </w:tcPr>
          <w:p w14:paraId="66AA33B2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25</w:t>
            </w:r>
            <w:r w:rsidR="00732291">
              <w:rPr>
                <w:sz w:val="26"/>
                <w:szCs w:val="26"/>
              </w:rPr>
              <w:t>.</w:t>
            </w:r>
          </w:p>
        </w:tc>
        <w:tc>
          <w:tcPr>
            <w:tcW w:w="9923" w:type="dxa"/>
          </w:tcPr>
          <w:p w14:paraId="2A8E17D8" w14:textId="77777777" w:rsidR="00304189" w:rsidRPr="00732291" w:rsidRDefault="00304189" w:rsidP="005D481A">
            <w:pPr>
              <w:rPr>
                <w:sz w:val="26"/>
                <w:szCs w:val="26"/>
              </w:rPr>
            </w:pPr>
            <w:r w:rsidRPr="00732291">
              <w:rPr>
                <w:sz w:val="26"/>
                <w:szCs w:val="26"/>
              </w:rPr>
              <w:t>Základní ekologické pojmy, abiotické a biotické faktory prostředí, ekosystémy a ochrana biosféry</w:t>
            </w:r>
          </w:p>
        </w:tc>
      </w:tr>
    </w:tbl>
    <w:p w14:paraId="29897912" w14:textId="77777777" w:rsidR="00304189" w:rsidRDefault="00304189">
      <w:pPr>
        <w:rPr>
          <w:b/>
          <w:sz w:val="24"/>
          <w:szCs w:val="24"/>
        </w:rPr>
      </w:pPr>
    </w:p>
    <w:p w14:paraId="19F6831B" w14:textId="77777777" w:rsidR="00732291" w:rsidRDefault="00732291">
      <w:pPr>
        <w:rPr>
          <w:b/>
          <w:sz w:val="24"/>
          <w:szCs w:val="24"/>
        </w:rPr>
      </w:pPr>
    </w:p>
    <w:p w14:paraId="211054F0" w14:textId="77777777" w:rsidR="00732291" w:rsidRPr="00732291" w:rsidRDefault="00732291">
      <w:pPr>
        <w:rPr>
          <w:sz w:val="24"/>
          <w:szCs w:val="24"/>
        </w:rPr>
      </w:pPr>
      <w:r w:rsidRPr="00732291">
        <w:rPr>
          <w:sz w:val="24"/>
          <w:szCs w:val="24"/>
        </w:rPr>
        <w:t>Otázky byly projednány předmětovou komisí dne</w:t>
      </w:r>
    </w:p>
    <w:sectPr w:rsidR="00732291" w:rsidRPr="00732291" w:rsidSect="003041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89"/>
    <w:rsid w:val="00077DF6"/>
    <w:rsid w:val="000A3F36"/>
    <w:rsid w:val="00214F94"/>
    <w:rsid w:val="00304189"/>
    <w:rsid w:val="00367C14"/>
    <w:rsid w:val="003F04A2"/>
    <w:rsid w:val="00476E38"/>
    <w:rsid w:val="0054067D"/>
    <w:rsid w:val="005D3818"/>
    <w:rsid w:val="00732291"/>
    <w:rsid w:val="0080536C"/>
    <w:rsid w:val="00836ECD"/>
    <w:rsid w:val="009D2D2C"/>
    <w:rsid w:val="00DF5CD9"/>
    <w:rsid w:val="00E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BF28"/>
  <w15:chartTrackingRefBased/>
  <w15:docId w15:val="{7F3D8DD4-2549-46E0-91B7-03A67336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4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D2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F523FD-421D-4B7C-8D04-00756CE3D0F1}"/>
</file>

<file path=customXml/itemProps2.xml><?xml version="1.0" encoding="utf-8"?>
<ds:datastoreItem xmlns:ds="http://schemas.openxmlformats.org/officeDocument/2006/customXml" ds:itemID="{8E7843D8-DFA0-4F3B-9091-C061EE628607}"/>
</file>

<file path=customXml/itemProps3.xml><?xml version="1.0" encoding="utf-8"?>
<ds:datastoreItem xmlns:ds="http://schemas.openxmlformats.org/officeDocument/2006/customXml" ds:itemID="{16E35217-9FB1-49F8-BA6C-4995823003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Naidr Jan</dc:creator>
  <cp:keywords/>
  <dc:description/>
  <cp:lastModifiedBy>Renata</cp:lastModifiedBy>
  <cp:revision>7</cp:revision>
  <cp:lastPrinted>2017-10-11T11:48:00Z</cp:lastPrinted>
  <dcterms:created xsi:type="dcterms:W3CDTF">2020-09-28T18:08:00Z</dcterms:created>
  <dcterms:modified xsi:type="dcterms:W3CDTF">2024-09-09T18:33:00Z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0x0101004872CFF91F841A4DBC3CF2D9B00D10AE</vt:lpwstr>
  </property>
</Properties>
</file>