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388D4" w14:textId="228AE306" w:rsidR="00072E9E" w:rsidRPr="00BB558D" w:rsidRDefault="00072E9E" w:rsidP="00072E9E">
      <w:pPr>
        <w:rPr>
          <w:rFonts w:ascii="Calibri" w:hAnsi="Calibri" w:cs="Calibri"/>
          <w:b/>
          <w:bCs/>
          <w:sz w:val="22"/>
          <w:szCs w:val="22"/>
        </w:rPr>
      </w:pPr>
      <w:r w:rsidRPr="00BB558D">
        <w:rPr>
          <w:rFonts w:ascii="Calibri" w:hAnsi="Calibri" w:cs="Calibri"/>
          <w:b/>
          <w:bCs/>
          <w:sz w:val="22"/>
          <w:szCs w:val="22"/>
        </w:rPr>
        <w:t>Zeměpis na osmiletém gymnáziu</w:t>
      </w:r>
    </w:p>
    <w:p w14:paraId="2275097B" w14:textId="79A92227" w:rsidR="00072E9E" w:rsidRPr="00BB558D" w:rsidRDefault="00072E9E" w:rsidP="00072E9E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Zeměpis je na našem gymnáziu vyučován od primy až do sexty v rozsahu dvou vyučovacích hodin týdně. Výuka propojuje tradiční geografické poznatky s aktuálním děním ve světě a rozvíjí schopnost studentů porozumět přírodním i společenským procesům, které utvářejí naši planetu. V hodinách využíváme moderní </w:t>
      </w:r>
      <w:r w:rsidR="009F3509" w:rsidRPr="00BB558D">
        <w:rPr>
          <w:rFonts w:ascii="Calibri" w:hAnsi="Calibri" w:cs="Calibri"/>
          <w:sz w:val="22"/>
          <w:szCs w:val="22"/>
        </w:rPr>
        <w:t>Digitální atlas dnešního světa</w:t>
      </w:r>
      <w:r w:rsidRPr="00BB558D">
        <w:rPr>
          <w:rFonts w:ascii="Calibri" w:hAnsi="Calibri" w:cs="Calibri"/>
          <w:sz w:val="22"/>
          <w:szCs w:val="22"/>
        </w:rPr>
        <w:t xml:space="preserve"> i klasické nástěnné mapy z bohaté školní mapové sbírky.</w:t>
      </w:r>
    </w:p>
    <w:p w14:paraId="7EF96CB3" w14:textId="77777777" w:rsidR="00072E9E" w:rsidRPr="00BB558D" w:rsidRDefault="00072E9E" w:rsidP="00072E9E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>Na povinnou výuku navazují v posledních ročnících dva volitelné semináře. Seminář ze zeměpisu v předmaturitním ročníku rozšiřuje znalosti studentů o nejnovější poznatky z fyzické a socioekonomické geografie, věnuje se globálním problémům současného světa a podporuje širší porozumění vztahům mezi člověkem a krajinou. V maturitním ročníku seminář slouží především k systematické přípravě na maturitní zkoušku a zároveň umožňuje studentům dále rozvíjet znalosti potřebné pro navazující vysokoškolské studium.</w:t>
      </w:r>
    </w:p>
    <w:p w14:paraId="41CC17FF" w14:textId="77777777" w:rsidR="00072E9E" w:rsidRPr="00BB558D" w:rsidRDefault="00072E9E" w:rsidP="00072E9E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>Naši studenti se pravidelně účastní Zeměpisné olympiády, v níž dlouhodobě dosahují velmi dobrých výsledků. Úspěšně postupují do obvodních a krajských kol a ve školním roce 2025/2026 zaznamenali také postup do kola celostátního.</w:t>
      </w:r>
    </w:p>
    <w:p w14:paraId="43A66246" w14:textId="77777777" w:rsidR="006411F1" w:rsidRDefault="00072E9E" w:rsidP="00072E9E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Důležitou součástí výuky jsou rovněž exkurze a vzdělávací programy, které studentům přibližují geografii v praxi. Pravidelně navštěvujeme Planetárium Praha a účastníme se multimediálních vzdělávacích programů Planeta </w:t>
      </w:r>
      <w:r w:rsidR="009F3509" w:rsidRPr="00BB558D">
        <w:rPr>
          <w:rFonts w:ascii="Calibri" w:hAnsi="Calibri" w:cs="Calibri"/>
          <w:sz w:val="22"/>
          <w:szCs w:val="22"/>
        </w:rPr>
        <w:t xml:space="preserve">Země </w:t>
      </w:r>
      <w:r w:rsidRPr="00BB558D">
        <w:rPr>
          <w:rFonts w:ascii="Calibri" w:hAnsi="Calibri" w:cs="Calibri"/>
          <w:sz w:val="22"/>
          <w:szCs w:val="22"/>
        </w:rPr>
        <w:t>3000. Škola také organizuje jazykově-zeměpisné poznávací zájezdy do Švýcarska, Velké Británie, Španělska a New Yorku, díky nimž mají studenti možnost poznávat svět přímo v terénu a rozvíjet své jazykové i geografické kompetence.</w:t>
      </w:r>
    </w:p>
    <w:p w14:paraId="4DC16CF9" w14:textId="3A03ECF6" w:rsidR="00072E9E" w:rsidRPr="00BB558D" w:rsidRDefault="006411F1" w:rsidP="006411F1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72CE6AC8" wp14:editId="6CF5C42D">
            <wp:extent cx="2819361" cy="3756660"/>
            <wp:effectExtent l="0" t="0" r="635" b="0"/>
            <wp:docPr id="11962296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13" cy="377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E7669" w14:textId="77777777" w:rsidR="00072E9E" w:rsidRPr="00BB558D" w:rsidRDefault="00072E9E" w:rsidP="00072E9E">
      <w:pPr>
        <w:rPr>
          <w:rFonts w:ascii="Calibri" w:hAnsi="Calibri" w:cs="Calibri"/>
          <w:sz w:val="22"/>
          <w:szCs w:val="22"/>
        </w:rPr>
      </w:pPr>
    </w:p>
    <w:p w14:paraId="066FE90B" w14:textId="77777777" w:rsidR="00072E9E" w:rsidRPr="00BB558D" w:rsidRDefault="00072E9E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br w:type="page"/>
      </w:r>
    </w:p>
    <w:p w14:paraId="08DBE45F" w14:textId="2F9E1BBB" w:rsidR="00072E9E" w:rsidRPr="00BB558D" w:rsidRDefault="005618B4" w:rsidP="00072E9E">
      <w:pPr>
        <w:rPr>
          <w:rFonts w:ascii="Calibri" w:hAnsi="Calibri" w:cs="Calibri"/>
          <w:b/>
          <w:bCs/>
          <w:sz w:val="22"/>
          <w:szCs w:val="22"/>
        </w:rPr>
      </w:pPr>
      <w:r w:rsidRPr="00BB558D">
        <w:rPr>
          <w:rFonts w:ascii="Calibri" w:hAnsi="Calibri" w:cs="Calibri"/>
          <w:b/>
          <w:bCs/>
          <w:sz w:val="22"/>
          <w:szCs w:val="22"/>
        </w:rPr>
        <w:lastRenderedPageBreak/>
        <w:t xml:space="preserve">Zeměpis </w:t>
      </w:r>
      <w:r w:rsidR="00B8127B" w:rsidRPr="00BB558D">
        <w:rPr>
          <w:rFonts w:ascii="Calibri" w:hAnsi="Calibri" w:cs="Calibri"/>
          <w:b/>
          <w:bCs/>
          <w:sz w:val="22"/>
          <w:szCs w:val="22"/>
        </w:rPr>
        <w:t>v</w:t>
      </w:r>
      <w:r w:rsidR="00072E9E" w:rsidRPr="00BB558D">
        <w:rPr>
          <w:rFonts w:ascii="Calibri" w:hAnsi="Calibri" w:cs="Calibri"/>
          <w:b/>
          <w:bCs/>
          <w:sz w:val="22"/>
          <w:szCs w:val="22"/>
        </w:rPr>
        <w:t xml:space="preserve"> česko-italské sekci</w:t>
      </w:r>
    </w:p>
    <w:p w14:paraId="5BCE5319" w14:textId="78EC2E0D" w:rsidR="005618B4" w:rsidRPr="00BB558D" w:rsidRDefault="005618B4" w:rsidP="005618B4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Zeměpis je v česko-italské sekci vyučován po dobu čtyř let v rozsahu dvou vyučovacích hodin týdně. Výuka probíhá v českém jazyce a klade důraz na propojení teoretických znalostí s aktuálním děním ve světě. V hodinách využíváme moderní </w:t>
      </w:r>
      <w:r w:rsidR="009F3509" w:rsidRPr="00BB558D">
        <w:rPr>
          <w:rFonts w:ascii="Calibri" w:hAnsi="Calibri" w:cs="Calibri"/>
          <w:sz w:val="22"/>
          <w:szCs w:val="22"/>
        </w:rPr>
        <w:t>D</w:t>
      </w:r>
      <w:r w:rsidRPr="00BB558D">
        <w:rPr>
          <w:rFonts w:ascii="Calibri" w:hAnsi="Calibri" w:cs="Calibri"/>
          <w:sz w:val="22"/>
          <w:szCs w:val="22"/>
        </w:rPr>
        <w:t xml:space="preserve">igitální atlas </w:t>
      </w:r>
      <w:r w:rsidR="009F3509" w:rsidRPr="00BB558D">
        <w:rPr>
          <w:rFonts w:ascii="Calibri" w:hAnsi="Calibri" w:cs="Calibri"/>
          <w:sz w:val="22"/>
          <w:szCs w:val="22"/>
        </w:rPr>
        <w:t>d</w:t>
      </w:r>
      <w:r w:rsidRPr="00BB558D">
        <w:rPr>
          <w:rFonts w:ascii="Calibri" w:hAnsi="Calibri" w:cs="Calibri"/>
          <w:sz w:val="22"/>
          <w:szCs w:val="22"/>
        </w:rPr>
        <w:t>nešní</w:t>
      </w:r>
      <w:r w:rsidR="009F3509" w:rsidRPr="00BB558D">
        <w:rPr>
          <w:rFonts w:ascii="Calibri" w:hAnsi="Calibri" w:cs="Calibri"/>
          <w:sz w:val="22"/>
          <w:szCs w:val="22"/>
        </w:rPr>
        <w:t>ho</w:t>
      </w:r>
      <w:r w:rsidRPr="00BB558D">
        <w:rPr>
          <w:rFonts w:ascii="Calibri" w:hAnsi="Calibri" w:cs="Calibri"/>
          <w:sz w:val="22"/>
          <w:szCs w:val="22"/>
        </w:rPr>
        <w:t xml:space="preserve"> svět</w:t>
      </w:r>
      <w:r w:rsidR="009F3509" w:rsidRPr="00BB558D">
        <w:rPr>
          <w:rFonts w:ascii="Calibri" w:hAnsi="Calibri" w:cs="Calibri"/>
          <w:sz w:val="22"/>
          <w:szCs w:val="22"/>
        </w:rPr>
        <w:t>a</w:t>
      </w:r>
      <w:r w:rsidRPr="00BB558D">
        <w:rPr>
          <w:rFonts w:ascii="Calibri" w:hAnsi="Calibri" w:cs="Calibri"/>
          <w:sz w:val="22"/>
          <w:szCs w:val="22"/>
        </w:rPr>
        <w:t xml:space="preserve"> i klasické nástěnné mapy z bohaté školní mapové sbírky.</w:t>
      </w:r>
    </w:p>
    <w:p w14:paraId="1556D0EF" w14:textId="7F5C60A1" w:rsidR="005618B4" w:rsidRPr="00BB558D" w:rsidRDefault="005618B4" w:rsidP="005618B4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Povinnou výuku v posledních ročnících doplňují dva navazující semináře. V předmaturitním ročníku si studenti mohou zvolit Seminář ze zeměpisu, který rozšiřuje znalosti z fyzické a socioekonomické geografie, seznamuje s nejnovějšími poznatky o planetě Zemi a věnuje se také globálním problémům současného světa. V maturitním ročníku slouží </w:t>
      </w:r>
      <w:r w:rsidR="009F3509" w:rsidRPr="00BB558D">
        <w:rPr>
          <w:rFonts w:ascii="Calibri" w:hAnsi="Calibri" w:cs="Calibri"/>
          <w:sz w:val="22"/>
          <w:szCs w:val="22"/>
        </w:rPr>
        <w:t xml:space="preserve">seminář </w:t>
      </w:r>
      <w:r w:rsidRPr="00BB558D">
        <w:rPr>
          <w:rFonts w:ascii="Calibri" w:hAnsi="Calibri" w:cs="Calibri"/>
          <w:sz w:val="22"/>
          <w:szCs w:val="22"/>
        </w:rPr>
        <w:t>především k systematické přípravě na maturitní zkoušku a zároveň nabízí prostor k dalšímu prohloubení znalostí pro budoucí vysokoškolské studium.</w:t>
      </w:r>
    </w:p>
    <w:p w14:paraId="3E9A150D" w14:textId="15F40C62" w:rsidR="005618B4" w:rsidRPr="00BB558D" w:rsidRDefault="005618B4" w:rsidP="005618B4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Naši studenti se pravidelně účastní Zeměpisné olympiády a dlouhodobě dosahují velmi dobrých výsledků. </w:t>
      </w:r>
    </w:p>
    <w:p w14:paraId="38265E5A" w14:textId="1EDE62E9" w:rsidR="005618B4" w:rsidRDefault="005618B4" w:rsidP="005618B4">
      <w:pPr>
        <w:rPr>
          <w:rFonts w:ascii="Calibri" w:hAnsi="Calibri" w:cs="Calibri"/>
          <w:sz w:val="22"/>
          <w:szCs w:val="22"/>
        </w:rPr>
      </w:pPr>
      <w:r w:rsidRPr="00BB558D">
        <w:rPr>
          <w:rFonts w:ascii="Calibri" w:hAnsi="Calibri" w:cs="Calibri"/>
          <w:sz w:val="22"/>
          <w:szCs w:val="22"/>
        </w:rPr>
        <w:t xml:space="preserve">Nedílnou součástí výuky jsou exkurze a vzdělávací programy, které studentům umožňují poznávat geografii v širších souvislostech. Pravidelně navštěvujeme Planetárium Praha a účastníme se multimediálních vzdělávacích programů Planeta </w:t>
      </w:r>
      <w:r w:rsidR="009F3509" w:rsidRPr="00BB558D">
        <w:rPr>
          <w:rFonts w:ascii="Calibri" w:hAnsi="Calibri" w:cs="Calibri"/>
          <w:sz w:val="22"/>
          <w:szCs w:val="22"/>
        </w:rPr>
        <w:t xml:space="preserve">Země </w:t>
      </w:r>
      <w:r w:rsidRPr="00BB558D">
        <w:rPr>
          <w:rFonts w:ascii="Calibri" w:hAnsi="Calibri" w:cs="Calibri"/>
          <w:sz w:val="22"/>
          <w:szCs w:val="22"/>
        </w:rPr>
        <w:t xml:space="preserve">3000. Škola rovněž organizuje jazykově-zeměpisné poznávací zájezdy </w:t>
      </w:r>
      <w:r w:rsidR="009F3509" w:rsidRPr="00BB558D">
        <w:rPr>
          <w:rFonts w:ascii="Calibri" w:hAnsi="Calibri" w:cs="Calibri"/>
          <w:sz w:val="22"/>
          <w:szCs w:val="22"/>
        </w:rPr>
        <w:t xml:space="preserve">především do </w:t>
      </w:r>
      <w:r w:rsidRPr="00BB558D">
        <w:rPr>
          <w:rFonts w:ascii="Calibri" w:hAnsi="Calibri" w:cs="Calibri"/>
          <w:sz w:val="22"/>
          <w:szCs w:val="22"/>
        </w:rPr>
        <w:t>Itálie, které studentům přinášejí cenné zkušenosti a možnost poznat svět přímo v terénu.</w:t>
      </w:r>
    </w:p>
    <w:p w14:paraId="79F4A732" w14:textId="77777777" w:rsidR="006411F1" w:rsidRDefault="006411F1" w:rsidP="005618B4">
      <w:pPr>
        <w:rPr>
          <w:rFonts w:ascii="Calibri" w:hAnsi="Calibri" w:cs="Calibri"/>
          <w:sz w:val="22"/>
          <w:szCs w:val="22"/>
        </w:rPr>
      </w:pPr>
    </w:p>
    <w:p w14:paraId="72B48EB9" w14:textId="449DE058" w:rsidR="006411F1" w:rsidRPr="00BB558D" w:rsidRDefault="006411F1" w:rsidP="006411F1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A9A8E3C" wp14:editId="127D536A">
            <wp:extent cx="3451860" cy="3451860"/>
            <wp:effectExtent l="0" t="0" r="0" b="0"/>
            <wp:docPr id="86654276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2FB13" w14:textId="77777777" w:rsidR="005618B4" w:rsidRPr="00BB558D" w:rsidRDefault="005618B4" w:rsidP="005618B4">
      <w:pPr>
        <w:rPr>
          <w:rFonts w:ascii="Calibri" w:hAnsi="Calibri" w:cs="Calibri"/>
          <w:sz w:val="22"/>
          <w:szCs w:val="22"/>
        </w:rPr>
      </w:pPr>
    </w:p>
    <w:p w14:paraId="56B0480B" w14:textId="77777777" w:rsidR="00072E9E" w:rsidRPr="00BB558D" w:rsidRDefault="00072E9E">
      <w:pPr>
        <w:rPr>
          <w:rFonts w:ascii="Calibri" w:hAnsi="Calibri" w:cs="Calibri"/>
          <w:sz w:val="22"/>
          <w:szCs w:val="22"/>
        </w:rPr>
      </w:pPr>
    </w:p>
    <w:sectPr w:rsidR="00072E9E" w:rsidRPr="00BB5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B4"/>
    <w:rsid w:val="00072E9E"/>
    <w:rsid w:val="00171B6D"/>
    <w:rsid w:val="001B1604"/>
    <w:rsid w:val="005618B4"/>
    <w:rsid w:val="005C6D70"/>
    <w:rsid w:val="006411F1"/>
    <w:rsid w:val="009B6D93"/>
    <w:rsid w:val="009F3509"/>
    <w:rsid w:val="00B8127B"/>
    <w:rsid w:val="00BB558D"/>
    <w:rsid w:val="00DA2B80"/>
    <w:rsid w:val="00F5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CAE9"/>
  <w15:chartTrackingRefBased/>
  <w15:docId w15:val="{14A522A2-3DB8-428F-84BF-8F4B253E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1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1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1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1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1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1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1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1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1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1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1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1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18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18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18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18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18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18B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1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1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1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1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1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18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18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18B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1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18B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1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430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Miškovský Jakub</dc:creator>
  <cp:keywords/>
  <dc:description/>
  <cp:lastModifiedBy>Benýšek, Vojtěch</cp:lastModifiedBy>
  <cp:revision>7</cp:revision>
  <dcterms:created xsi:type="dcterms:W3CDTF">2026-09-15T07:17:00Z</dcterms:created>
  <dcterms:modified xsi:type="dcterms:W3CDTF">2026-09-30T15:30:00Z</dcterms:modified>
</cp:coreProperties>
</file>